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sz w:val="36"/>
        </w:rPr>
        <w:t>연차 유급휴가 사용 촉진 통보서 (1차)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근로자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성명 / 직종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연차 사용기간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 xml:space="preserve">    년   월   일 ~     년   월   일 (이 날이 지나면 소멸)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발생 연차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 xml:space="preserve">    일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사용한 연차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 xml:space="preserve">    일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남은 연차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 xml:space="preserve">    일</w:t>
            </w:r>
          </w:p>
        </w:tc>
      </w:tr>
    </w:tbl>
    <w:p>
      <w:r>
        <w:rPr>
          <w:rFonts w:ascii="맑은 고딕" w:hAnsi="맑은 고딕" w:eastAsia="맑은 고딕"/>
          <w:b w:val="0"/>
          <w:sz w:val="21"/>
        </w:rPr>
        <w:t>위와 같이 사용하지 않은 연차 유급휴가가 있으니, 이 통보를 받은 날부터 10일 이내에 남은 휴가의 사용 시기를 정하여 서면으로 알려 주시기 바랍니다. 10일 이내에 알려 주지 않으면 회사가 사용 시기를 정하여 통보합니다.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통보일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 xml:space="preserve">    년   월   일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회신 기한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통보를 받은 날부터 10일 이내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근로자 회신 — 사용 예정일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사용할 날짜를 적어 회사에 냅니다</w:t>
            </w:r>
          </w:p>
          <w:p/>
          <w:p/>
        </w:tc>
      </w:tr>
    </w:tbl>
    <w:p/>
    <w:p>
      <w:pPr>
        <w:jc w:val="right"/>
      </w:pPr>
      <w:r>
        <w:rPr>
          <w:rFonts w:ascii="맑은 고딕" w:hAnsi="맑은 고딕" w:eastAsia="맑은 고딕"/>
          <w:b w:val="0"/>
          <w:sz w:val="22"/>
        </w:rPr>
        <w:t>기관장(사용자)            (서명 또는 인)</w:t>
      </w:r>
    </w:p>
    <w:p>
      <w:pPr>
        <w:jc w:val="right"/>
      </w:pPr>
      <w:r>
        <w:rPr>
          <w:rFonts w:ascii="맑은 고딕" w:hAnsi="맑은 고딕" w:eastAsia="맑은 고딕"/>
          <w:b w:val="0"/>
          <w:sz w:val="22"/>
        </w:rPr>
        <w:t>근로자(수령 확인)            (서명 또는 인)</w:t>
      </w:r>
    </w:p>
    <w:p/>
    <w:p>
      <w:pPr>
        <w:jc w:val="right"/>
      </w:pPr>
      <w:r>
        <w:rPr>
          <w:rFonts w:ascii="맑은 고딕" w:hAnsi="맑은 고딕" w:eastAsia="맑은 고딕"/>
          <w:b w:val="0"/>
          <w:color w:val="8A8F98"/>
          <w:sz w:val="16"/>
        </w:rPr>
        <w:t>근거: 근로기준법 제61조 제1항 제1호 · 케어플로우 서식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연차 유급휴가 사용 촉진 통보서 (1차)</dc:title>
  <dc:subject/>
  <dc:creator>케어플로우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